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D5E" w:rsidRPr="00BA7F4B" w:rsidRDefault="00D4476F" w:rsidP="00BA7F4B">
      <w:pPr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 w:rsidRPr="00BA7F4B">
        <w:rPr>
          <w:rFonts w:ascii="Times New Roman" w:hAnsi="Times New Roman" w:cs="Times New Roman"/>
          <w:b/>
          <w:sz w:val="24"/>
          <w:szCs w:val="24"/>
        </w:rPr>
        <w:t>Manju</w:t>
      </w:r>
      <w:proofErr w:type="spellEnd"/>
      <w:r w:rsidRPr="00BA7F4B">
        <w:rPr>
          <w:rFonts w:ascii="Times New Roman" w:hAnsi="Times New Roman" w:cs="Times New Roman"/>
          <w:b/>
          <w:sz w:val="24"/>
          <w:szCs w:val="24"/>
        </w:rPr>
        <w:t xml:space="preserve"> Mary Paul</w:t>
      </w:r>
      <w:r w:rsidR="000931F6" w:rsidRPr="00BA7F4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BA7F4B" w:rsidRPr="00BA7F4B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931F6" w:rsidRPr="00BA7F4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931F6" w:rsidRPr="00BA7F4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65480" cy="771388"/>
            <wp:effectExtent l="19050" t="0" r="1270" b="0"/>
            <wp:docPr id="1" name="Picture 1" descr="D:\personal\manju\_ANL06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ersonal\manju\_ANL0601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7007" r="-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97" cy="773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D5E" w:rsidRDefault="000931F6" w:rsidP="00BA7F4B">
      <w:pPr>
        <w:rPr>
          <w:rFonts w:ascii="Times New Roman" w:hAnsi="Times New Roman" w:cs="Times New Roman"/>
          <w:i/>
          <w:sz w:val="24"/>
          <w:szCs w:val="24"/>
        </w:rPr>
      </w:pPr>
      <w:r w:rsidRPr="00BA7F4B">
        <w:rPr>
          <w:rFonts w:ascii="Times New Roman" w:hAnsi="Times New Roman" w:cs="Times New Roman"/>
          <w:i/>
          <w:sz w:val="24"/>
          <w:szCs w:val="24"/>
        </w:rPr>
        <w:t xml:space="preserve">Assistant Professor </w:t>
      </w:r>
      <w:proofErr w:type="gramStart"/>
      <w:r w:rsidRPr="00BA7F4B">
        <w:rPr>
          <w:rFonts w:ascii="Times New Roman" w:hAnsi="Times New Roman" w:cs="Times New Roman"/>
          <w:i/>
          <w:sz w:val="24"/>
          <w:szCs w:val="24"/>
        </w:rPr>
        <w:t>(</w:t>
      </w:r>
      <w:r w:rsidR="00D4476F" w:rsidRPr="00BA7F4B">
        <w:rPr>
          <w:rFonts w:ascii="Times New Roman" w:hAnsi="Times New Roman" w:cs="Times New Roman"/>
          <w:i/>
          <w:sz w:val="24"/>
          <w:szCs w:val="24"/>
        </w:rPr>
        <w:t xml:space="preserve"> Agricultural</w:t>
      </w:r>
      <w:proofErr w:type="gramEnd"/>
      <w:r w:rsidR="00D4476F" w:rsidRPr="00BA7F4B">
        <w:rPr>
          <w:rFonts w:ascii="Times New Roman" w:hAnsi="Times New Roman" w:cs="Times New Roman"/>
          <w:i/>
          <w:sz w:val="24"/>
          <w:szCs w:val="24"/>
        </w:rPr>
        <w:t xml:space="preserve"> Statistics</w:t>
      </w:r>
      <w:r w:rsidRPr="00BA7F4B">
        <w:rPr>
          <w:rFonts w:ascii="Times New Roman" w:hAnsi="Times New Roman" w:cs="Times New Roman"/>
          <w:i/>
          <w:sz w:val="24"/>
          <w:szCs w:val="24"/>
        </w:rPr>
        <w:t>)</w:t>
      </w:r>
      <w:r w:rsidR="00D4476F" w:rsidRPr="00BA7F4B">
        <w:rPr>
          <w:rFonts w:ascii="Times New Roman" w:hAnsi="Times New Roman" w:cs="Times New Roman"/>
          <w:i/>
          <w:sz w:val="24"/>
          <w:szCs w:val="24"/>
        </w:rPr>
        <w:br/>
        <w:t xml:space="preserve">College of Agriculture, </w:t>
      </w:r>
      <w:proofErr w:type="spellStart"/>
      <w:r w:rsidRPr="00BA7F4B">
        <w:rPr>
          <w:rFonts w:ascii="Times New Roman" w:hAnsi="Times New Roman" w:cs="Times New Roman"/>
          <w:i/>
          <w:sz w:val="24"/>
          <w:szCs w:val="24"/>
        </w:rPr>
        <w:t>Vellayani</w:t>
      </w:r>
      <w:proofErr w:type="spellEnd"/>
      <w:r w:rsidRPr="00BA7F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476F" w:rsidRPr="00BA7F4B">
        <w:rPr>
          <w:rFonts w:ascii="Times New Roman" w:hAnsi="Times New Roman" w:cs="Times New Roman"/>
          <w:i/>
          <w:sz w:val="24"/>
          <w:szCs w:val="24"/>
        </w:rPr>
        <w:t xml:space="preserve"> | Kerala Agricultural University</w:t>
      </w:r>
    </w:p>
    <w:p w:rsidR="00C45D5E" w:rsidRPr="00BA7F4B" w:rsidRDefault="00D4476F">
      <w:pPr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>Profile Overview</w:t>
      </w:r>
    </w:p>
    <w:p w:rsidR="00C45D5E" w:rsidRPr="00BA7F4B" w:rsidRDefault="00D4476F" w:rsidP="000931F6">
      <w:pPr>
        <w:jc w:val="both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sz w:val="24"/>
          <w:szCs w:val="24"/>
        </w:rPr>
        <w:t>Dr. Manju Mary Paul is an Assistant Professor at Kerala Agricultural University</w:t>
      </w:r>
      <w:r w:rsidR="00BA7F4B">
        <w:rPr>
          <w:rFonts w:ascii="Times New Roman" w:hAnsi="Times New Roman" w:cs="Times New Roman"/>
          <w:sz w:val="24"/>
          <w:szCs w:val="24"/>
        </w:rPr>
        <w:t xml:space="preserve">, specialized </w:t>
      </w:r>
      <w:r w:rsidR="00BA7F4B" w:rsidRPr="00BA7F4B">
        <w:rPr>
          <w:rFonts w:ascii="Times New Roman" w:hAnsi="Times New Roman" w:cs="Times New Roman"/>
          <w:sz w:val="24"/>
          <w:szCs w:val="24"/>
        </w:rPr>
        <w:t>in the area of Agricultural Bioinformatics.</w:t>
      </w:r>
      <w:r w:rsidR="00BA7F4B">
        <w:rPr>
          <w:rFonts w:ascii="Times New Roman" w:hAnsi="Times New Roman" w:cs="Times New Roman"/>
          <w:sz w:val="24"/>
          <w:szCs w:val="24"/>
        </w:rPr>
        <w:t xml:space="preserve"> She is a former Indian Statistical Service Officer (2015 batch) and</w:t>
      </w:r>
      <w:r>
        <w:rPr>
          <w:rFonts w:ascii="Times New Roman" w:hAnsi="Times New Roman" w:cs="Times New Roman"/>
          <w:sz w:val="24"/>
          <w:szCs w:val="24"/>
        </w:rPr>
        <w:t xml:space="preserve"> served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Govt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India for around 5 years as Assistant Director and Deputy Director</w:t>
      </w:r>
      <w:r w:rsidRPr="00BA7F4B">
        <w:rPr>
          <w:rFonts w:ascii="Times New Roman" w:hAnsi="Times New Roman" w:cs="Times New Roman"/>
          <w:sz w:val="24"/>
          <w:szCs w:val="24"/>
        </w:rPr>
        <w:t xml:space="preserve"> across multiple Ministries of the Government of India. </w:t>
      </w:r>
    </w:p>
    <w:p w:rsidR="00C45D5E" w:rsidRPr="00BA7F4B" w:rsidRDefault="00D4476F">
      <w:pPr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>Professional Journey</w:t>
      </w:r>
    </w:p>
    <w:p w:rsidR="00C45D5E" w:rsidRPr="00BA7F4B" w:rsidRDefault="00D4476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 xml:space="preserve">Assistant Professor | </w:t>
      </w:r>
      <w:r w:rsidRPr="00BA7F4B">
        <w:rPr>
          <w:rFonts w:ascii="Times New Roman" w:hAnsi="Times New Roman" w:cs="Times New Roman"/>
          <w:sz w:val="24"/>
          <w:szCs w:val="24"/>
        </w:rPr>
        <w:t>Kerala Agricultural University (Feb 2021 – Present)</w:t>
      </w:r>
    </w:p>
    <w:p w:rsidR="00C45D5E" w:rsidRPr="00BA7F4B" w:rsidRDefault="00D4476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 xml:space="preserve">Deputy Director | </w:t>
      </w:r>
      <w:r w:rsidRPr="00BA7F4B">
        <w:rPr>
          <w:rFonts w:ascii="Times New Roman" w:hAnsi="Times New Roman" w:cs="Times New Roman"/>
          <w:sz w:val="24"/>
          <w:szCs w:val="24"/>
        </w:rPr>
        <w:t>Commission for Agricultural Costs and Prices, Ministry of Agriculture &amp; Farme</w:t>
      </w:r>
      <w:r w:rsidRPr="00BA7F4B">
        <w:rPr>
          <w:rFonts w:ascii="Times New Roman" w:hAnsi="Times New Roman" w:cs="Times New Roman"/>
          <w:sz w:val="24"/>
          <w:szCs w:val="24"/>
        </w:rPr>
        <w:t>rs Welfare, Govt. of India (Aug 2020 – Feb 2021)</w:t>
      </w:r>
    </w:p>
    <w:p w:rsidR="00C45D5E" w:rsidRPr="00BA7F4B" w:rsidRDefault="00D4476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 xml:space="preserve">Assistant Director | </w:t>
      </w:r>
      <w:r w:rsidRPr="00BA7F4B">
        <w:rPr>
          <w:rFonts w:ascii="Times New Roman" w:hAnsi="Times New Roman" w:cs="Times New Roman"/>
          <w:sz w:val="24"/>
          <w:szCs w:val="24"/>
        </w:rPr>
        <w:t>Regional Office, Field Operations Division, National Statistical Office, MoSPI, Govt. of India (Oct 2018 – Aug 2020)</w:t>
      </w:r>
    </w:p>
    <w:p w:rsidR="00C45D5E" w:rsidRPr="00BA7F4B" w:rsidRDefault="00D4476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 xml:space="preserve">Assistant Director | </w:t>
      </w:r>
      <w:r w:rsidRPr="00BA7F4B">
        <w:rPr>
          <w:rFonts w:ascii="Times New Roman" w:hAnsi="Times New Roman" w:cs="Times New Roman"/>
          <w:sz w:val="24"/>
          <w:szCs w:val="24"/>
        </w:rPr>
        <w:t>Ministry of Women and Child Development, Govt. o</w:t>
      </w:r>
      <w:r w:rsidRPr="00BA7F4B">
        <w:rPr>
          <w:rFonts w:ascii="Times New Roman" w:hAnsi="Times New Roman" w:cs="Times New Roman"/>
          <w:sz w:val="24"/>
          <w:szCs w:val="24"/>
        </w:rPr>
        <w:t>f India (Jun 2017 – Oct 2018)</w:t>
      </w:r>
    </w:p>
    <w:p w:rsidR="00C45D5E" w:rsidRPr="00BA7F4B" w:rsidRDefault="00D4476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 xml:space="preserve">Assistant Director (Trainee) | </w:t>
      </w:r>
      <w:r w:rsidRPr="00BA7F4B">
        <w:rPr>
          <w:rFonts w:ascii="Times New Roman" w:hAnsi="Times New Roman" w:cs="Times New Roman"/>
          <w:sz w:val="24"/>
          <w:szCs w:val="24"/>
        </w:rPr>
        <w:t>National Statistical System Training Academy, MoSPI, Govt. of India, Greater Noida, UP (Dec 2015 – Jun 2017)</w:t>
      </w:r>
    </w:p>
    <w:p w:rsidR="00C45D5E" w:rsidRPr="00BA7F4B" w:rsidRDefault="00D4476F">
      <w:pPr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>Education</w:t>
      </w:r>
    </w:p>
    <w:p w:rsidR="00C45D5E" w:rsidRPr="00BA7F4B" w:rsidRDefault="00D4476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>Ph.D. in Agricultural Statistics</w:t>
      </w:r>
      <w:r w:rsidRPr="00BA7F4B">
        <w:rPr>
          <w:rFonts w:ascii="Times New Roman" w:hAnsi="Times New Roman" w:cs="Times New Roman"/>
          <w:b/>
          <w:sz w:val="24"/>
          <w:szCs w:val="24"/>
        </w:rPr>
        <w:br/>
      </w:r>
      <w:r w:rsidRPr="00BA7F4B">
        <w:rPr>
          <w:rFonts w:ascii="Times New Roman" w:hAnsi="Times New Roman" w:cs="Times New Roman"/>
          <w:i/>
          <w:sz w:val="24"/>
          <w:szCs w:val="24"/>
        </w:rPr>
        <w:t>Indian Agricultural Research Institute (IAR</w:t>
      </w:r>
      <w:r w:rsidRPr="00BA7F4B">
        <w:rPr>
          <w:rFonts w:ascii="Times New Roman" w:hAnsi="Times New Roman" w:cs="Times New Roman"/>
          <w:i/>
          <w:sz w:val="24"/>
          <w:szCs w:val="24"/>
        </w:rPr>
        <w:t>I), New Delhi</w:t>
      </w:r>
    </w:p>
    <w:p w:rsidR="00C45D5E" w:rsidRPr="00BA7F4B" w:rsidRDefault="00D4476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>M.Sc. in Agricultural Statistics</w:t>
      </w:r>
      <w:r w:rsidRPr="00BA7F4B">
        <w:rPr>
          <w:rFonts w:ascii="Times New Roman" w:hAnsi="Times New Roman" w:cs="Times New Roman"/>
          <w:b/>
          <w:sz w:val="24"/>
          <w:szCs w:val="24"/>
        </w:rPr>
        <w:br/>
      </w:r>
      <w:r w:rsidRPr="00BA7F4B">
        <w:rPr>
          <w:rFonts w:ascii="Times New Roman" w:hAnsi="Times New Roman" w:cs="Times New Roman"/>
          <w:i/>
          <w:sz w:val="24"/>
          <w:szCs w:val="24"/>
        </w:rPr>
        <w:t>Indian Agricultural Research Institute (IARI), New Delhi</w:t>
      </w:r>
    </w:p>
    <w:p w:rsidR="00C45D5E" w:rsidRPr="00BA7F4B" w:rsidRDefault="00D4476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>B.Sc. in Agriculture</w:t>
      </w:r>
      <w:r w:rsidRPr="00BA7F4B">
        <w:rPr>
          <w:rFonts w:ascii="Times New Roman" w:hAnsi="Times New Roman" w:cs="Times New Roman"/>
          <w:b/>
          <w:sz w:val="24"/>
          <w:szCs w:val="24"/>
        </w:rPr>
        <w:br/>
      </w:r>
      <w:r w:rsidRPr="00BA7F4B">
        <w:rPr>
          <w:rFonts w:ascii="Times New Roman" w:hAnsi="Times New Roman" w:cs="Times New Roman"/>
          <w:i/>
          <w:sz w:val="24"/>
          <w:szCs w:val="24"/>
        </w:rPr>
        <w:t>Kerala Agricultural University</w:t>
      </w:r>
    </w:p>
    <w:p w:rsidR="00C45D5E" w:rsidRPr="00BA7F4B" w:rsidRDefault="00D4476F">
      <w:pPr>
        <w:spacing w:before="240" w:after="80"/>
        <w:rPr>
          <w:rFonts w:ascii="Times New Roman" w:hAnsi="Times New Roman" w:cs="Times New Roman"/>
          <w:b/>
          <w:sz w:val="24"/>
          <w:szCs w:val="24"/>
        </w:rPr>
      </w:pPr>
      <w:r w:rsidRPr="00BA7F4B">
        <w:rPr>
          <w:rFonts w:ascii="Times New Roman" w:hAnsi="Times New Roman" w:cs="Times New Roman"/>
          <w:b/>
          <w:sz w:val="24"/>
          <w:szCs w:val="24"/>
        </w:rPr>
        <w:t>Key Publications</w:t>
      </w:r>
    </w:p>
    <w:p w:rsidR="00BA7F4B" w:rsidRPr="00BA7F4B" w:rsidRDefault="00BA7F4B" w:rsidP="00BA7F4B">
      <w:pPr>
        <w:pStyle w:val="Default"/>
        <w:numPr>
          <w:ilvl w:val="0"/>
          <w:numId w:val="11"/>
        </w:numPr>
        <w:jc w:val="both"/>
      </w:pPr>
      <w:r w:rsidRPr="00BA7F4B">
        <w:t xml:space="preserve">PT </w:t>
      </w:r>
      <w:proofErr w:type="spellStart"/>
      <w:r w:rsidRPr="00BA7F4B">
        <w:t>Sreethu</w:t>
      </w:r>
      <w:proofErr w:type="spellEnd"/>
      <w:r w:rsidRPr="00BA7F4B">
        <w:t xml:space="preserve">, </w:t>
      </w:r>
      <w:r w:rsidRPr="00BA7F4B">
        <w:rPr>
          <w:b/>
          <w:bCs/>
        </w:rPr>
        <w:t>MM Paul</w:t>
      </w:r>
      <w:r w:rsidRPr="00BA7F4B">
        <w:t xml:space="preserve">, PP </w:t>
      </w:r>
      <w:proofErr w:type="spellStart"/>
      <w:r w:rsidRPr="00BA7F4B">
        <w:t>Gopinath</w:t>
      </w:r>
      <w:proofErr w:type="spellEnd"/>
      <w:r w:rsidRPr="00BA7F4B">
        <w:t xml:space="preserve">, IL </w:t>
      </w:r>
      <w:proofErr w:type="spellStart"/>
      <w:r w:rsidRPr="00BA7F4B">
        <w:t>Shahana</w:t>
      </w:r>
      <w:proofErr w:type="spellEnd"/>
      <w:r w:rsidRPr="00BA7F4B">
        <w:t xml:space="preserve">, 2025. Foliar symptom-based disease detection in black pepper using </w:t>
      </w:r>
      <w:proofErr w:type="spellStart"/>
      <w:r w:rsidRPr="00BA7F4B">
        <w:t>convolutional</w:t>
      </w:r>
      <w:proofErr w:type="spellEnd"/>
      <w:r w:rsidRPr="00BA7F4B">
        <w:t xml:space="preserve"> neural network. </w:t>
      </w:r>
      <w:proofErr w:type="spellStart"/>
      <w:r w:rsidRPr="00BA7F4B">
        <w:t>Phytopathology</w:t>
      </w:r>
      <w:proofErr w:type="spellEnd"/>
      <w:r w:rsidRPr="00BA7F4B">
        <w:t xml:space="preserve"> Research </w:t>
      </w:r>
    </w:p>
    <w:p w:rsidR="00BA7F4B" w:rsidRPr="00BA7F4B" w:rsidRDefault="00BA7F4B" w:rsidP="00BA7F4B">
      <w:pPr>
        <w:pStyle w:val="Default"/>
        <w:numPr>
          <w:ilvl w:val="0"/>
          <w:numId w:val="11"/>
        </w:numPr>
        <w:jc w:val="both"/>
      </w:pPr>
      <w:r w:rsidRPr="00BA7F4B">
        <w:t xml:space="preserve">BB Varghese, PP </w:t>
      </w:r>
      <w:proofErr w:type="spellStart"/>
      <w:r w:rsidRPr="00BA7F4B">
        <w:t>Gopinath</w:t>
      </w:r>
      <w:proofErr w:type="spellEnd"/>
      <w:r w:rsidRPr="00BA7F4B">
        <w:t xml:space="preserve">, </w:t>
      </w:r>
      <w:r w:rsidRPr="00BA7F4B">
        <w:rPr>
          <w:b/>
          <w:bCs/>
        </w:rPr>
        <w:t xml:space="preserve">MM Paul, </w:t>
      </w:r>
      <w:proofErr w:type="gramStart"/>
      <w:r w:rsidRPr="00BA7F4B">
        <w:t>A</w:t>
      </w:r>
      <w:proofErr w:type="gramEnd"/>
      <w:r w:rsidRPr="00BA7F4B">
        <w:t xml:space="preserve"> </w:t>
      </w:r>
      <w:proofErr w:type="spellStart"/>
      <w:r w:rsidRPr="00BA7F4B">
        <w:t>Chandrakumar</w:t>
      </w:r>
      <w:proofErr w:type="spellEnd"/>
      <w:r w:rsidRPr="00BA7F4B">
        <w:t>,</w:t>
      </w:r>
      <w:r w:rsidR="00D4476F">
        <w:t xml:space="preserve"> </w:t>
      </w:r>
      <w:r w:rsidRPr="00BA7F4B">
        <w:t xml:space="preserve">2026. Integrating AI </w:t>
      </w:r>
      <w:proofErr w:type="spellStart"/>
      <w:r w:rsidRPr="00BA7F4B">
        <w:t>chatbots</w:t>
      </w:r>
      <w:proofErr w:type="spellEnd"/>
      <w:r w:rsidRPr="00BA7F4B">
        <w:t xml:space="preserve"> for advisory support in black pepper cultivation: a case study on stakeholder acceptance. The Journal of Agricultural Education and Extension</w:t>
      </w:r>
    </w:p>
    <w:p w:rsidR="00BA7F4B" w:rsidRDefault="00BA7F4B" w:rsidP="00BA7F4B">
      <w:pPr>
        <w:pStyle w:val="Default"/>
        <w:numPr>
          <w:ilvl w:val="0"/>
          <w:numId w:val="11"/>
        </w:numPr>
        <w:jc w:val="both"/>
      </w:pPr>
      <w:r w:rsidRPr="00BA7F4B">
        <w:lastRenderedPageBreak/>
        <w:t xml:space="preserve">V </w:t>
      </w:r>
      <w:proofErr w:type="spellStart"/>
      <w:r w:rsidRPr="00BA7F4B">
        <w:t>Krishnasree</w:t>
      </w:r>
      <w:proofErr w:type="spellEnd"/>
      <w:r w:rsidRPr="00BA7F4B">
        <w:t xml:space="preserve">, </w:t>
      </w:r>
      <w:proofErr w:type="gramStart"/>
      <w:r w:rsidRPr="00BA7F4B">
        <w:t>A</w:t>
      </w:r>
      <w:proofErr w:type="gramEnd"/>
      <w:r w:rsidRPr="00BA7F4B">
        <w:t xml:space="preserve"> </w:t>
      </w:r>
      <w:proofErr w:type="spellStart"/>
      <w:r w:rsidRPr="00BA7F4B">
        <w:t>Sajayan</w:t>
      </w:r>
      <w:proofErr w:type="spellEnd"/>
      <w:r w:rsidRPr="00BA7F4B">
        <w:t xml:space="preserve">, A </w:t>
      </w:r>
      <w:proofErr w:type="spellStart"/>
      <w:r w:rsidRPr="00BA7F4B">
        <w:t>Abina</w:t>
      </w:r>
      <w:proofErr w:type="spellEnd"/>
      <w:r w:rsidRPr="00BA7F4B">
        <w:t xml:space="preserve">, </w:t>
      </w:r>
      <w:r w:rsidRPr="00BA7F4B">
        <w:rPr>
          <w:b/>
          <w:bCs/>
        </w:rPr>
        <w:t>MM Paul</w:t>
      </w:r>
      <w:r w:rsidRPr="00BA7F4B">
        <w:t xml:space="preserve">.2025. Revealing the efficacy of </w:t>
      </w:r>
      <w:proofErr w:type="spellStart"/>
      <w:r w:rsidRPr="00BA7F4B">
        <w:t>postbiotics</w:t>
      </w:r>
      <w:proofErr w:type="spellEnd"/>
      <w:r w:rsidRPr="00BA7F4B">
        <w:t xml:space="preserve"> on the functional and nutritional characteristics of </w:t>
      </w:r>
      <w:proofErr w:type="spellStart"/>
      <w:r w:rsidRPr="00BA7F4B">
        <w:t>bioprocessed</w:t>
      </w:r>
      <w:proofErr w:type="spellEnd"/>
      <w:r w:rsidRPr="00BA7F4B">
        <w:t xml:space="preserve"> </w:t>
      </w:r>
      <w:proofErr w:type="spellStart"/>
      <w:r w:rsidRPr="00BA7F4B">
        <w:t>Nendran</w:t>
      </w:r>
      <w:proofErr w:type="spellEnd"/>
      <w:r w:rsidRPr="00BA7F4B">
        <w:t xml:space="preserve"> banana (Musa </w:t>
      </w:r>
      <w:proofErr w:type="spellStart"/>
      <w:r w:rsidRPr="00BA7F4B">
        <w:t>paradisiaca</w:t>
      </w:r>
      <w:proofErr w:type="spellEnd"/>
      <w:r w:rsidRPr="00BA7F4B">
        <w:t xml:space="preserve">) flour for optimization of weaning mix. Food and </w:t>
      </w:r>
      <w:proofErr w:type="spellStart"/>
      <w:r w:rsidRPr="00BA7F4B">
        <w:t>Bioproducts</w:t>
      </w:r>
      <w:proofErr w:type="spellEnd"/>
      <w:r w:rsidRPr="00BA7F4B">
        <w:t xml:space="preserve"> Processing. </w:t>
      </w:r>
    </w:p>
    <w:p w:rsidR="00D4476F" w:rsidRPr="00BA7F4B" w:rsidRDefault="00D4476F" w:rsidP="00D4476F">
      <w:pPr>
        <w:pStyle w:val="Default"/>
        <w:ind w:left="720"/>
        <w:jc w:val="both"/>
      </w:pPr>
    </w:p>
    <w:p w:rsidR="00BA7F4B" w:rsidRPr="00BA7F4B" w:rsidRDefault="00BA7F4B" w:rsidP="00BA7F4B">
      <w:pPr>
        <w:pStyle w:val="Default"/>
        <w:numPr>
          <w:ilvl w:val="0"/>
          <w:numId w:val="11"/>
        </w:numPr>
        <w:jc w:val="both"/>
      </w:pPr>
      <w:r w:rsidRPr="00BA7F4B">
        <w:t xml:space="preserve">V </w:t>
      </w:r>
      <w:proofErr w:type="spellStart"/>
      <w:r w:rsidRPr="00BA7F4B">
        <w:t>Vinu</w:t>
      </w:r>
      <w:proofErr w:type="spellEnd"/>
      <w:r w:rsidRPr="00BA7F4B">
        <w:t xml:space="preserve">, TL </w:t>
      </w:r>
      <w:proofErr w:type="spellStart"/>
      <w:r w:rsidRPr="00BA7F4B">
        <w:t>Pathy</w:t>
      </w:r>
      <w:proofErr w:type="spellEnd"/>
      <w:r w:rsidRPr="00BA7F4B">
        <w:t xml:space="preserve">, HKM </w:t>
      </w:r>
      <w:proofErr w:type="spellStart"/>
      <w:r w:rsidRPr="00BA7F4B">
        <w:t>Swamy</w:t>
      </w:r>
      <w:proofErr w:type="spellEnd"/>
      <w:r w:rsidRPr="00BA7F4B">
        <w:t xml:space="preserve">, R </w:t>
      </w:r>
      <w:proofErr w:type="spellStart"/>
      <w:r w:rsidRPr="00BA7F4B">
        <w:t>Valarmathi</w:t>
      </w:r>
      <w:proofErr w:type="spellEnd"/>
      <w:r w:rsidRPr="00BA7F4B">
        <w:t xml:space="preserve">, </w:t>
      </w:r>
      <w:r w:rsidRPr="00BA7F4B">
        <w:rPr>
          <w:b/>
          <w:bCs/>
        </w:rPr>
        <w:t>MM Paul.</w:t>
      </w:r>
      <w:r w:rsidRPr="00BA7F4B">
        <w:t xml:space="preserve">2024. Evaluation of </w:t>
      </w:r>
      <w:proofErr w:type="spellStart"/>
      <w:r w:rsidRPr="00BA7F4B">
        <w:t>Saccharum</w:t>
      </w:r>
      <w:proofErr w:type="spellEnd"/>
      <w:r w:rsidRPr="00BA7F4B">
        <w:t xml:space="preserve"> </w:t>
      </w:r>
      <w:proofErr w:type="spellStart"/>
      <w:r w:rsidRPr="00BA7F4B">
        <w:t>spontaneum</w:t>
      </w:r>
      <w:proofErr w:type="spellEnd"/>
      <w:r w:rsidRPr="00BA7F4B">
        <w:t xml:space="preserve"> clones for water deficit stress tolerance. Indian Journal of Plant Genetic Resources, </w:t>
      </w:r>
    </w:p>
    <w:p w:rsidR="00BA7F4B" w:rsidRPr="00BA7F4B" w:rsidRDefault="00BA7F4B" w:rsidP="00BA7F4B">
      <w:pPr>
        <w:pStyle w:val="Default"/>
        <w:numPr>
          <w:ilvl w:val="0"/>
          <w:numId w:val="11"/>
        </w:numPr>
        <w:jc w:val="both"/>
      </w:pPr>
      <w:r w:rsidRPr="00BA7F4B">
        <w:rPr>
          <w:b/>
          <w:bCs/>
        </w:rPr>
        <w:t xml:space="preserve">Paul, </w:t>
      </w:r>
      <w:proofErr w:type="spellStart"/>
      <w:r w:rsidRPr="00BA7F4B">
        <w:rPr>
          <w:b/>
          <w:bCs/>
        </w:rPr>
        <w:t>Manju</w:t>
      </w:r>
      <w:proofErr w:type="spellEnd"/>
      <w:r w:rsidRPr="00BA7F4B">
        <w:rPr>
          <w:b/>
          <w:bCs/>
        </w:rPr>
        <w:t xml:space="preserve"> Mary, </w:t>
      </w:r>
      <w:r w:rsidRPr="00BA7F4B">
        <w:t xml:space="preserve">and Anil Rai.2020. Robust Method of Estimating of Odd Ratios in Case-Control Association Studies. The Indian Journal of Agricultural Sciences 90(3): 601–605 </w:t>
      </w:r>
    </w:p>
    <w:p w:rsidR="00BA7F4B" w:rsidRPr="00BA7F4B" w:rsidRDefault="00BA7F4B" w:rsidP="00BA7F4B">
      <w:pPr>
        <w:pStyle w:val="ListParagraph"/>
        <w:numPr>
          <w:ilvl w:val="0"/>
          <w:numId w:val="11"/>
        </w:numPr>
        <w:spacing w:before="240" w:after="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7F4B">
        <w:rPr>
          <w:rFonts w:ascii="Times New Roman" w:hAnsi="Times New Roman" w:cs="Times New Roman"/>
          <w:b/>
          <w:bCs/>
          <w:sz w:val="24"/>
          <w:szCs w:val="24"/>
        </w:rPr>
        <w:t xml:space="preserve">Paul, </w:t>
      </w:r>
      <w:proofErr w:type="spellStart"/>
      <w:r w:rsidRPr="00BA7F4B">
        <w:rPr>
          <w:rFonts w:ascii="Times New Roman" w:hAnsi="Times New Roman" w:cs="Times New Roman"/>
          <w:b/>
          <w:bCs/>
          <w:sz w:val="24"/>
          <w:szCs w:val="24"/>
        </w:rPr>
        <w:t>Manju</w:t>
      </w:r>
      <w:proofErr w:type="spellEnd"/>
      <w:r w:rsidRPr="00BA7F4B">
        <w:rPr>
          <w:rFonts w:ascii="Times New Roman" w:hAnsi="Times New Roman" w:cs="Times New Roman"/>
          <w:b/>
          <w:bCs/>
          <w:sz w:val="24"/>
          <w:szCs w:val="24"/>
        </w:rPr>
        <w:t xml:space="preserve"> Mary</w:t>
      </w:r>
      <w:r w:rsidRPr="00BA7F4B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BA7F4B">
        <w:rPr>
          <w:rFonts w:ascii="Times New Roman" w:hAnsi="Times New Roman" w:cs="Times New Roman"/>
          <w:sz w:val="24"/>
          <w:szCs w:val="24"/>
        </w:rPr>
        <w:t>Rai</w:t>
      </w:r>
      <w:proofErr w:type="spellEnd"/>
      <w:r w:rsidRPr="00BA7F4B">
        <w:rPr>
          <w:rFonts w:ascii="Times New Roman" w:hAnsi="Times New Roman" w:cs="Times New Roman"/>
          <w:sz w:val="24"/>
          <w:szCs w:val="24"/>
        </w:rPr>
        <w:t xml:space="preserve">, Anil and Kumar, </w:t>
      </w:r>
      <w:proofErr w:type="spellStart"/>
      <w:r w:rsidRPr="00BA7F4B">
        <w:rPr>
          <w:rFonts w:ascii="Times New Roman" w:hAnsi="Times New Roman" w:cs="Times New Roman"/>
          <w:sz w:val="24"/>
          <w:szCs w:val="24"/>
        </w:rPr>
        <w:t>Sanjeev</w:t>
      </w:r>
      <w:proofErr w:type="spellEnd"/>
      <w:r w:rsidRPr="00BA7F4B">
        <w:rPr>
          <w:rFonts w:ascii="Times New Roman" w:hAnsi="Times New Roman" w:cs="Times New Roman"/>
          <w:sz w:val="24"/>
          <w:szCs w:val="24"/>
        </w:rPr>
        <w:t xml:space="preserve"> (2014) Classification of cereal proteins related to </w:t>
      </w:r>
      <w:proofErr w:type="spellStart"/>
      <w:r w:rsidRPr="00BA7F4B">
        <w:rPr>
          <w:rFonts w:ascii="Times New Roman" w:hAnsi="Times New Roman" w:cs="Times New Roman"/>
          <w:sz w:val="24"/>
          <w:szCs w:val="24"/>
        </w:rPr>
        <w:t>abiotic</w:t>
      </w:r>
      <w:proofErr w:type="spellEnd"/>
      <w:r w:rsidRPr="00BA7F4B">
        <w:rPr>
          <w:rFonts w:ascii="Times New Roman" w:hAnsi="Times New Roman" w:cs="Times New Roman"/>
          <w:sz w:val="24"/>
          <w:szCs w:val="24"/>
        </w:rPr>
        <w:t xml:space="preserve"> stress based on their physicochemical properties using support vector machine. Current science, 107(08):1283-89</w:t>
      </w:r>
    </w:p>
    <w:p w:rsidR="00BA7F4B" w:rsidRPr="00BA7F4B" w:rsidRDefault="00BA7F4B" w:rsidP="00BA7F4B">
      <w:pPr>
        <w:spacing w:before="240" w:after="80"/>
        <w:jc w:val="both"/>
        <w:rPr>
          <w:rFonts w:ascii="Times New Roman" w:hAnsi="Times New Roman" w:cs="Times New Roman"/>
          <w:sz w:val="24"/>
          <w:szCs w:val="24"/>
        </w:rPr>
      </w:pPr>
    </w:p>
    <w:p w:rsidR="00C45D5E" w:rsidRPr="00BA7F4B" w:rsidRDefault="00C45D5E" w:rsidP="00BA7F4B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</w:p>
    <w:sectPr w:rsidR="00C45D5E" w:rsidRPr="00BA7F4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C6E7984"/>
    <w:multiLevelType w:val="hybridMultilevel"/>
    <w:tmpl w:val="30709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861944"/>
    <w:multiLevelType w:val="hybridMultilevel"/>
    <w:tmpl w:val="F73E9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931F6"/>
    <w:rsid w:val="0015074B"/>
    <w:rsid w:val="0029639D"/>
    <w:rsid w:val="00326F90"/>
    <w:rsid w:val="00AA1D8D"/>
    <w:rsid w:val="00B47730"/>
    <w:rsid w:val="00BA7F4B"/>
    <w:rsid w:val="00C45D5E"/>
    <w:rsid w:val="00CB0664"/>
    <w:rsid w:val="00D4476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93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1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7F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2026-09-19T06:20:00Z</dcterms:modified>
  <cp:category/>
</cp:coreProperties>
</file>